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ASA_Protokoll</w:t>
      </w:r>
    </w:p>
    <w:p>
      <w:pPr>
        <w:pStyle w:val="Heading1"/>
      </w:pPr>
      <w:r>
        <w:t>Titel</w:t>
      </w:r>
    </w:p>
    <w:p>
      <w:r>
        <w:t>Beispiel für ein ASA Protokoll</w:t>
      </w:r>
    </w:p>
    <w:p>
      <w:pPr>
        <w:pStyle w:val="Heading1"/>
      </w:pPr>
      <w:r>
        <w:t>Einleitung</w:t>
      </w:r>
    </w:p>
    <w:p>
      <w:r>
        <w:t>Hier wird ein Beispiel für ein ASA Protokoll gezeigt.</w:t>
      </w:r>
    </w:p>
    <w:p>
      <w:pPr>
        <w:pStyle w:val="Heading1"/>
      </w:pPr>
      <w:r>
        <w:t>Teilnehmer</w:t>
      </w:r>
    </w:p>
    <w:p>
      <w:r>
        <w:t>Max Mustermann, Maria Müller</w:t>
      </w:r>
    </w:p>
    <w:p>
      <w:pPr>
        <w:pStyle w:val="Heading1"/>
      </w:pPr>
      <w:r>
        <w:t>Protokollinhalt</w:t>
      </w:r>
    </w:p>
    <w:p>
      <w:r>
        <w:t>Diskussion über Sicherheitsmaßnahmen, Verbesserungen im Bereich Brandschutz, etc.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