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Abwesenheitsnotiz</w:t>
      </w:r>
    </w:p>
    <w:p>
      <w:pPr>
        <w:jc w:val="left"/>
      </w:pPr>
      <w:r>
        <w:rPr>
          <w:sz w:val="24"/>
        </w:rPr>
        <w:t>Ich bin derzeit im Urlaub und kann E-Mails erst nach meiner Rückkehr am 26. Januar 2025 beantworten. In dringenden Fällen wenden Sie sich bitte an meinen Kollegen Max Mustermann (max.mustermann@email.com).</w:t>
        <w:br/>
        <w:br/>
        <w:t>Mit freundlichen Grüßen</w:t>
        <w:br/>
        <w:t>Ihr 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