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Aktien</w:t>
      </w:r>
    </w:p>
    <w:p>
      <w:r>
        <w:t>Aktie 1: Unternehmen A - Kurs: 50€, Veränderung: +5%</w:t>
      </w:r>
    </w:p>
    <w:p>
      <w:r>
        <w:t>Aktie 2: Unternehmen B - Kurs: 200€, Veränderung: -3%</w:t>
      </w:r>
    </w:p>
    <w:p>
      <w:r>
        <w:t>Aktie 3: Unternehmen C - Kurs: 30€, Veränderung: +10%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