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Aktionsplan</w:t>
      </w:r>
    </w:p>
    <w:p>
      <w:r>
        <w:t>Ziel: Verbesserung der Arbeitsprozesse.</w:t>
      </w:r>
    </w:p>
    <w:p>
      <w:r>
        <w:t>Aktion 1: Schulungen für Mitarbeiter.</w:t>
      </w:r>
    </w:p>
    <w:p>
      <w:r>
        <w:t>Aktion 2: Einführung eines neuen Softwaretools.</w:t>
      </w:r>
    </w:p>
    <w:p>
      <w:r>
        <w:t>Zielsetzung: Steigerung der Effizienz um 20%.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