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Dokumentation von Anlagen für ein Gebäude.</w:t>
        <w:br/>
        <w:t>Beispiel:</w:t>
        <w:br/>
        <w:t>Anlage 1: Heizungsanlage</w:t>
        <w:br/>
        <w:t>Anlage 2: Solaranlage</w:t>
        <w:br/>
        <w:t>Wartungsintervall: 6 Monate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