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Betrieblicher_Ausbildungsplan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Betrieblicher Ausbildungsplan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Auszubildende:r: Max Mustermann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Ausbildungsberuf: Fachinformatiker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Ausbildungsbeginn: 01.08.2025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Ausbildungsziel: Fachinformatiker für Anwendungsentwicklung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Ausbildungsjahre: 3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Prüfungstermine: Zwischenprüfung im Januar 2026, Abschlussprüfung im Juli 2028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Lernziele:</w:t>
        <w:br/>
        <w:t xml:space="preserve"> - Programmierung mit Java</w:t>
        <w:br/>
        <w:t xml:space="preserve"> - Datenbanken und SQL</w:t>
        <w:br/>
        <w:t xml:space="preserve"> - Webentwicklung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Betreuender Ausbilder: Maria Beispiel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