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Buergschaft Selbstschuldnerisch</w:t>
      </w:r>
    </w:p>
    <w:p>
      <w:r>
        <w:t>Beispiel einer Bürgschaft: 'Ich, Max Mustermann, bürge für die Schulden von ... bis zur vollen Begleichung.'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