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Buffetschilder</w:t>
      </w:r>
    </w:p>
    <w:p>
      <w:pPr>
        <w:pStyle w:val="Heading1"/>
      </w:pPr>
      <w:r>
        <w:t>Einleitung</w:t>
      </w:r>
    </w:p>
    <w:p>
      <w:r>
        <w:t>Buffetschilder für das Event [Eventname]</w:t>
      </w:r>
    </w:p>
    <w:p/>
    <w:p>
      <w:pPr>
        <w:pStyle w:val="Heading1"/>
      </w:pPr>
      <w:r>
        <w:t>Inhalt</w:t>
      </w:r>
    </w:p>
    <w:p>
      <w:r>
        <w:t>1. [Gericht 1] - [Kurzbeschreibung]</w:t>
        <w:br/>
        <w:t>2. [Gericht 2] - [Kurzbeschreibung]</w:t>
        <w:br/>
        <w:t>3. [Gericht 3] - [Kurzbeschreibung]</w:t>
      </w:r>
    </w:p>
    <w:p/>
    <w:p>
      <w:pPr>
        <w:pStyle w:val="Heading1"/>
      </w:pPr>
      <w:r>
        <w:t>Schluss</w:t>
      </w:r>
    </w:p>
    <w:p>
      <w:r>
        <w:t>Guten Appetit!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