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Business Plan</w:t>
      </w:r>
    </w:p>
    <w:p>
      <w:pPr>
        <w:pStyle w:val="Heading2"/>
      </w:pPr>
      <w:r>
        <w:t>Executive Summary</w:t>
      </w:r>
    </w:p>
    <w:p>
      <w:pPr>
        <w:pStyle w:val="ListBullet"/>
      </w:pPr>
      <w:r>
        <w:t>Kurze Zusammenfassung des Geschäftsmodells</w:t>
      </w:r>
    </w:p>
    <w:p>
      <w:pPr>
        <w:pStyle w:val="Heading2"/>
      </w:pPr>
      <w:r>
        <w:t>Unternehmensbeschreibung</w:t>
      </w:r>
    </w:p>
    <w:p>
      <w:pPr>
        <w:pStyle w:val="ListBullet"/>
      </w:pPr>
      <w:r>
        <w:t>Vision und Mission des Unternehmens</w:t>
      </w:r>
    </w:p>
    <w:p>
      <w:pPr>
        <w:pStyle w:val="Heading2"/>
      </w:pPr>
      <w:r>
        <w:t>Marktanalyse</w:t>
      </w:r>
    </w:p>
    <w:p>
      <w:pPr>
        <w:pStyle w:val="ListBullet"/>
      </w:pPr>
      <w:r>
        <w:t>Zielgruppe und Wettbewerbsanalyse</w:t>
      </w:r>
    </w:p>
    <w:p>
      <w:pPr>
        <w:pStyle w:val="Heading2"/>
      </w:pPr>
      <w:r>
        <w:t>Strategie</w:t>
      </w:r>
    </w:p>
    <w:p>
      <w:pPr>
        <w:pStyle w:val="ListBullet"/>
      </w:pPr>
      <w:r>
        <w:t>Wachstumsstrategie und Positionierung</w:t>
      </w:r>
    </w:p>
    <w:p>
      <w:pPr>
        <w:pStyle w:val="Heading2"/>
      </w:pPr>
      <w:r>
        <w:t>Finanzplanung</w:t>
      </w:r>
    </w:p>
    <w:p>
      <w:pPr>
        <w:pStyle w:val="ListBullet"/>
      </w:pPr>
      <w:r>
        <w:t>Kosten- und Umsatzprognosen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