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Ehevertrag</w:t>
      </w:r>
    </w:p>
    <w:p>
      <w:r>
        <w:t>Ehevertrag Beispiel</w:t>
        <w:br/>
        <w:br/>
        <w:t>Ehegatten: Max Mustermann und Maria Musterfrau</w:t>
        <w:br/>
        <w:br/>
        <w:t>Zweck des Vertrages: Regelung des Vermögens im Falle einer Scheidung.</w:t>
        <w:br/>
        <w:br/>
        <w:t>Vermögensaufteilung: Gemeinsames Vermögen wird hälftig aufgeteilt.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