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Einhorn</w:t>
      </w:r>
    </w:p>
    <w:p>
      <w:r>
        <w:t>Name: Einhorn</w:t>
      </w:r>
    </w:p>
    <w:p>
      <w:r>
        <w:t>Farbe: Weiß mit Regenbogenmähne</w:t>
      </w:r>
    </w:p>
    <w:p>
      <w:r>
        <w:t>Alter: 5 Jahre</w:t>
      </w:r>
    </w:p>
    <w:p>
      <w:r>
        <w:t>Besonderheit: Magische Kräfte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