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Goldene Hochzeit Modern</w:t>
      </w:r>
    </w:p>
    <w:p>
      <w:r>
        <w:t>Einladung zur Goldenen Hochzeit - Wir feiern 50 Jahre Liebe und Ehe! Kommt mit uns an diesem besonderen Tag!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