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Elevator Pitch</w:t>
      </w:r>
    </w:p>
    <w:p>
      <w:pPr>
        <w:pStyle w:val="Heading1"/>
      </w:pPr>
      <w:r>
        <w:t>Einleitung</w:t>
      </w:r>
    </w:p>
    <w:p>
      <w:r>
        <w:t>Ein Elevator Pitch ist eine kurze, prägnante Präsentation, die in etwa der Dauer einer Fahrstuhlfahrt (30-60 Sekunden) entspricht.</w:t>
      </w:r>
    </w:p>
    <w:p/>
    <w:p>
      <w:pPr>
        <w:pStyle w:val="Heading1"/>
      </w:pPr>
      <w:r>
        <w:t>Beispiel</w:t>
      </w:r>
    </w:p>
    <w:p>
      <w:r>
        <w:t>„Mein Name ist [Name], ich helfe [Zielgruppe], [Problem] zu lösen, indem ich [Lösungsansatz] anbiete. Unsere Kunden haben dadurch [Vorteil].“</w:t>
      </w:r>
    </w:p>
    <w:p/>
    <w:p>
      <w:pPr>
        <w:pStyle w:val="Heading1"/>
      </w:pPr>
      <w:r>
        <w:t>Schluss</w:t>
      </w:r>
    </w:p>
    <w:p>
      <w:r>
        <w:t>Ein guter Elevator Pitch weckt Interesse und öffnet Türen für eine detaillierte Vorstellung.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