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Erstmusterpruefbericht</w:t>
      </w:r>
    </w:p>
    <w:p>
      <w:pPr>
        <w:pStyle w:val="Heading1"/>
      </w:pPr>
      <w:r>
        <w:t>Einleitung</w:t>
      </w:r>
    </w:p>
    <w:p>
      <w:r>
        <w:t>Dieser Erstmusterprüfbericht beschreibt die Ergebnisse der ersten Musterprüfung für [Produkt/Prozess].</w:t>
      </w:r>
    </w:p>
    <w:p/>
    <w:p>
      <w:pPr>
        <w:pStyle w:val="Heading1"/>
      </w:pPr>
      <w:r>
        <w:t>Details</w:t>
      </w:r>
    </w:p>
    <w:p>
      <w:r>
        <w:t>Die Prüfung umfasst folgende Punkte: [Prüfpunkt 1], [Prüfpunkt 2], [Prüfpunkt 3]. Alle Tests wurden gemäß den festgelegten Standards durchgeführt.</w:t>
      </w:r>
    </w:p>
    <w:p/>
    <w:p>
      <w:pPr>
        <w:pStyle w:val="Heading1"/>
      </w:pPr>
      <w:r>
        <w:t>Schluss</w:t>
      </w:r>
    </w:p>
    <w:p>
      <w:r>
        <w:t>Das Produkt/der Prozess erfüllt die Anforderungen und kann in die Serienproduktion überführt werden.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