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Etiketten 6</w:t>
      </w:r>
    </w:p>
    <w:p>
      <w:pPr>
        <w:pStyle w:val="Heading1"/>
      </w:pPr>
      <w:r>
        <w:t>Einleitung</w:t>
      </w:r>
    </w:p>
    <w:p>
      <w:r>
        <w:t>Etiketten für [Produkt/Verpackung]</w:t>
      </w:r>
    </w:p>
    <w:p/>
    <w:p>
      <w:pPr>
        <w:pStyle w:val="Heading1"/>
      </w:pPr>
      <w:r>
        <w:t>Details</w:t>
      </w:r>
    </w:p>
    <w:p>
      <w:r>
        <w:t>Produktname: [Produkt]</w:t>
        <w:br/>
        <w:t>Menge: [Menge]</w:t>
        <w:br/>
        <w:t>Preis: [Preis]</w:t>
      </w:r>
    </w:p>
    <w:p/>
    <w:p>
      <w:pPr>
        <w:pStyle w:val="Heading1"/>
      </w:pPr>
      <w:r>
        <w:t>Schluss</w:t>
      </w:r>
    </w:p>
    <w:p>
      <w:r>
        <w:t>Für weitere Informationen besuchen Sie bitte [Webseite].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