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Fahrtkostenabrechnung</w:t>
      </w:r>
    </w:p>
    <w:p>
      <w:pPr>
        <w:pStyle w:val="Heading1"/>
      </w:pPr>
      <w:r>
        <w:t>Details</w:t>
      </w:r>
    </w:p>
    <w:p>
      <w:r>
        <w:t>Name: Max Mustermann</w:t>
        <w:br/>
        <w:t>Monat: Januar 2025</w:t>
      </w:r>
    </w:p>
    <w:p>
      <w:pPr>
        <w:pStyle w:val="Heading1"/>
      </w:pPr>
      <w:r>
        <w:t>Tabelle</w:t>
      </w:r>
    </w:p>
    <w:p>
      <w:pPr>
        <w:pStyle w:val="ListBullet"/>
      </w:pPr>
      <w:r>
        <w:t>Datum | Ziel | Kilometer | Kosten</w:t>
      </w:r>
    </w:p>
    <w:p>
      <w:pPr>
        <w:pStyle w:val="ListBullet"/>
      </w:pPr>
      <w:r>
        <w:t>01.01.2025 | Musterstadt | 50 km | 15 EUR</w:t>
      </w:r>
    </w:p>
    <w:p>
      <w:pPr>
        <w:pStyle w:val="ListBullet"/>
      </w:pPr>
      <w:r>
        <w:t>02.01.2025 | Nachbarstadt | 30 km | 9 EUR</w:t>
      </w:r>
    </w:p>
    <w:p>
      <w:pPr>
        <w:pStyle w:val="Heading1"/>
      </w:pPr>
      <w:r>
        <w:t>Gesamt</w:t>
      </w:r>
    </w:p>
    <w:p>
      <w:r>
        <w:t>Gesamtkosten: 24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