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Falzmarken</w:t>
      </w:r>
    </w:p>
    <w:p>
      <w:r>
        <w:br/>
      </w:r>
    </w:p>
    <w:p>
      <w:pPr>
        <w:jc w:val="left"/>
      </w:pPr>
      <w:r>
        <w:rPr>
          <w:sz w:val="24"/>
        </w:rPr>
        <w:t>Dieses Dokument enthält Falzmarken für den Druck von Briefen oder Flyern.</w:t>
      </w:r>
    </w:p>
    <w:p>
      <w:pPr>
        <w:jc w:val="left"/>
      </w:pPr>
      <w:r>
        <w:rPr>
          <w:sz w:val="24"/>
        </w:rPr>
        <w:t>Bitte beachten Sie die Markierungen für eine korrekte Faltung.</w:t>
      </w:r>
    </w:p>
    <w:p>
      <w:pPr>
        <w:jc w:val="left"/>
      </w:pPr>
      <w:r>
        <w:rPr>
          <w:sz w:val="24"/>
        </w:rPr>
        <w:t>💡 Falzmarken befinden sich an folgenden Positionen:</w:t>
      </w:r>
    </w:p>
    <w:p>
      <w:pPr>
        <w:jc w:val="left"/>
      </w:pPr>
      <w:r>
        <w:rPr>
          <w:sz w:val="24"/>
        </w:rPr>
        <w:t>🔹 1/3 des Blattes (Oberkante)</w:t>
      </w:r>
    </w:p>
    <w:p>
      <w:pPr>
        <w:jc w:val="left"/>
      </w:pPr>
      <w:r>
        <w:rPr>
          <w:sz w:val="24"/>
        </w:rPr>
        <w:t>🔹 2/3 des Blattes (Mitte)</w:t>
      </w:r>
    </w:p>
    <w:p>
      <w:pPr>
        <w:jc w:val="left"/>
      </w:pPr>
      <w:r>
        <w:rPr>
          <w:sz w:val="24"/>
        </w:rPr>
        <w:t>Nutzen Sie diese Markierungen für perfekte Falzungen!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