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Fragebogen 4</w:t>
      </w:r>
    </w:p>
    <w:p>
      <w:pPr>
        <w:pStyle w:val="Heading1"/>
      </w:pPr>
      <w:r>
        <w:t>Einleitung</w:t>
      </w:r>
    </w:p>
    <w:p>
      <w:r>
        <w:t>Bitte füllen Sie diesen Fragebogen aus, um uns mehr über Ihre Erfahrungen mitzuteilen.</w:t>
      </w:r>
    </w:p>
    <w:p/>
    <w:p>
      <w:pPr>
        <w:pStyle w:val="Heading1"/>
      </w:pPr>
      <w:r>
        <w:t>Fragen</w:t>
      </w:r>
    </w:p>
    <w:p>
      <w:r>
        <w:t>1. Wie bewerten Sie [Service/Produkt]? (Skala von 1 bis 5)</w:t>
        <w:br/>
        <w:t>2. Haben Sie Verbesserungsvorschläge?</w:t>
        <w:br/>
        <w:t>3. Würden Sie uns weiterempfehlen?</w:t>
      </w:r>
    </w:p>
    <w:p/>
    <w:p>
      <w:pPr>
        <w:pStyle w:val="Heading1"/>
      </w:pPr>
      <w:r>
        <w:t>Schluss</w:t>
      </w:r>
    </w:p>
    <w:p>
      <w:r>
        <w:t>Vielen Dank für Ihre Rückmeldung!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