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Fristlose Kuendigung Arbeitnehmer</w:t>
      </w:r>
    </w:p>
    <w:p>
      <w:pPr>
        <w:pStyle w:val="Heading1"/>
      </w:pPr>
      <w:r>
        <w:t>Text</w:t>
      </w:r>
    </w:p>
    <w:p>
      <w:r>
        <w:t>Sehr geehrte(r) Herr/Frau [Name],</w:t>
        <w:br/>
        <w:br/>
        <w:t>hiermit kündige ich das Arbeitsverhältnis mit sofortiger Wirkung aufgrund schwerwiegender Gründe. Bitte bestätigen Sie den Erhalt dieser Kündigung.</w:t>
        <w:br/>
        <w:br/>
        <w:t>Mit freundlichen Grüßen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