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Gaeste Wlan</w:t>
      </w:r>
    </w:p>
    <w:p>
      <w:pPr>
        <w:pStyle w:val="Heading1"/>
      </w:pPr>
      <w:r>
        <w:t>Einleitung</w:t>
      </w:r>
    </w:p>
    <w:p>
      <w:r>
        <w:t>Willkommen in unserem [Ort]! Um unseren Gästen den besten Service zu bieten, stellen wir kostenloses WLAN zur Verfügung.</w:t>
      </w:r>
    </w:p>
    <w:p/>
    <w:p>
      <w:pPr>
        <w:pStyle w:val="Heading1"/>
      </w:pPr>
      <w:r>
        <w:t>Anweisungen</w:t>
      </w:r>
    </w:p>
    <w:p>
      <w:r>
        <w:t>Netzwerkname: [Name]</w:t>
        <w:br/>
        <w:t>Passwort: [Passwort]</w:t>
      </w:r>
    </w:p>
    <w:p/>
    <w:p>
      <w:pPr>
        <w:pStyle w:val="Heading1"/>
      </w:pPr>
      <w:r>
        <w:t>Schluss</w:t>
      </w:r>
    </w:p>
    <w:p>
      <w:r>
        <w:t>Bei Problemen wenden Sie sich bitte an [Kontakt].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