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Geburtsanzeige Maedchen</w:t>
      </w:r>
    </w:p>
    <w:p>
      <w:pPr>
        <w:jc w:val="left"/>
      </w:pPr>
      <w:r>
        <w:rPr>
          <w:sz w:val="24"/>
        </w:rPr>
        <w:t>Geburtsanzeige</w:t>
        <w:br/>
        <w:br/>
        <w:t>Max und Erika Mustermann freuen sich, die Geburt ihrer Tochter bekanntzugeben.</w:t>
        <w:br/>
        <w:br/>
        <w:t>Name: Emma Mustermann</w:t>
        <w:br/>
        <w:t>Geboren am: 18. Januar 2025</w:t>
        <w:br/>
        <w:t>Gewicht: 3,3 kg</w:t>
        <w:br/>
        <w:t>Größe: 48 cm</w:t>
        <w:br/>
        <w:br/>
        <w:t>Wir sind überglücklich, unsere kleine Prinzessin in den Armen zu halten!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