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Geheimhaltungsvereinbarung</w:t>
      </w:r>
    </w:p>
    <w:p>
      <w:pPr>
        <w:pStyle w:val="Heading1"/>
      </w:pPr>
      <w:r>
        <w:t>Parteien</w:t>
      </w:r>
    </w:p>
    <w:p>
      <w:pPr>
        <w:pStyle w:val="ListBullet"/>
      </w:pPr>
      <w:r>
        <w:t>Parteien: Unternehmen A, vertreten durch Max Mustermann, und Unternehmen B, vertreten durch Erika Beispiel.</w:t>
      </w:r>
    </w:p>
    <w:p>
      <w:pPr>
        <w:pStyle w:val="Heading1"/>
      </w:pPr>
      <w:r>
        <w:t>Inhalt</w:t>
      </w:r>
    </w:p>
    <w:p>
      <w:pPr>
        <w:pStyle w:val="ListBullet"/>
      </w:pPr>
      <w:r>
        <w:t>1. Definition der vertraulichen Informationen</w:t>
      </w:r>
    </w:p>
    <w:p>
      <w:pPr>
        <w:pStyle w:val="ListBullet"/>
      </w:pPr>
      <w:r>
        <w:t>2. Pflichten der Parteien im Umgang mit vertraulichen Informationen</w:t>
      </w:r>
    </w:p>
    <w:p>
      <w:pPr>
        <w:pStyle w:val="ListBullet"/>
      </w:pPr>
      <w:r>
        <w:t>3. Dauer der Geheimhaltung (z. B. 5 Jahre)</w:t>
      </w:r>
    </w:p>
    <w:p>
      <w:pPr>
        <w:pStyle w:val="ListBullet"/>
      </w:pPr>
      <w:r>
        <w:t>4. Konsequenzen bei Verstößen</w:t>
      </w:r>
    </w:p>
    <w:p>
      <w:pPr>
        <w:pStyle w:val="Heading1"/>
      </w:pPr>
      <w:r>
        <w:t>Unterschriften</w:t>
      </w:r>
    </w:p>
    <w:p>
      <w:r>
        <w:t>Ort, Datum: __________</w:t>
        <w:br/>
        <w:t>Unternehmen A: ____________________</w:t>
        <w:br/>
        <w:t>Unternehmen B: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