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Hautschutzplan</w:t>
      </w:r>
    </w:p>
    <w:p>
      <w:r>
        <w:br/>
      </w:r>
    </w:p>
    <w:p>
      <w:pPr>
        <w:jc w:val="left"/>
      </w:pPr>
      <w:r>
        <w:rPr>
          <w:sz w:val="24"/>
        </w:rPr>
        <w:t>🧴 Hautschutzmaßnahmen am Arbeitsplatz</w:t>
      </w:r>
    </w:p>
    <w:p>
      <w:pPr>
        <w:jc w:val="left"/>
      </w:pPr>
      <w:r>
        <w:rPr>
          <w:sz w:val="24"/>
        </w:rPr>
        <w:t>🔹 Gefährdungen: [Chemikalien, mechanische Einflüsse]</w:t>
      </w:r>
    </w:p>
    <w:p>
      <w:pPr>
        <w:jc w:val="left"/>
      </w:pPr>
      <w:r>
        <w:rPr>
          <w:sz w:val="24"/>
        </w:rPr>
        <w:t>🔹 Schutzmaßnahmen:</w:t>
      </w:r>
    </w:p>
    <w:p>
      <w:pPr>
        <w:jc w:val="left"/>
      </w:pPr>
      <w:r>
        <w:rPr>
          <w:sz w:val="24"/>
        </w:rPr>
        <w:t>- Handschuhe tragen</w:t>
      </w:r>
    </w:p>
    <w:p>
      <w:pPr>
        <w:jc w:val="left"/>
      </w:pPr>
      <w:r>
        <w:rPr>
          <w:sz w:val="24"/>
        </w:rPr>
        <w:t>- Hautschutzmittel verwenden</w:t>
      </w:r>
    </w:p>
    <w:p>
      <w:pPr>
        <w:jc w:val="left"/>
      </w:pPr>
      <w:r>
        <w:rPr>
          <w:sz w:val="24"/>
        </w:rPr>
        <w:t>- Regelmäßige Hautpflege</w:t>
      </w:r>
    </w:p>
    <w:p>
      <w:pPr>
        <w:jc w:val="left"/>
      </w:pPr>
      <w:r>
        <w:rPr>
          <w:sz w:val="24"/>
        </w:rPr>
        <w:t>📌 Verantwortlicher: 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