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Jahresplaner</w:t>
      </w:r>
    </w:p>
    <w:p>
      <w:r>
        <w:t>Beispielinhalt für das Thema: Jahresplaner</w:t>
      </w:r>
    </w:p>
    <w:p>
      <w:r>
        <w:t>Januar, Ziele: Jahresplanung, Budgetplanung</w:t>
      </w:r>
    </w:p>
    <w:p>
      <w:r>
        <w:t>Februar, Ziele: Teammeeting, Projektplanung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