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Kaufvertrag Privat</w:t>
      </w:r>
    </w:p>
    <w:p>
      <w:r>
        <w:t>Privater Kaufvertrag</w:t>
        <w:br/>
        <w:br/>
        <w:t>Zwischen dem Verkäufer Max Mustermann und dem Käufer Anna Beispiel wird folgender Kaufvertrag geschlossen:</w:t>
        <w:br/>
        <w:br/>
        <w:t>- Kaufgegenstand: Gebrauchtes Fahrrad, Marke: Beispielrad</w:t>
        <w:br/>
        <w:t>- Kaufpreis: 200 EUR</w:t>
        <w:br/>
        <w:t>- Übergabe: 01. Februar 2025</w:t>
        <w:br/>
        <w:br/>
        <w:t>Der Käufer erklärt, dass er das Fahrrad in dem Zustand übernimmt, wie es besichtigt wurde.</w:t>
        <w:br/>
        <w:br/>
        <w:t>Unterschriften:</w:t>
        <w:br/>
        <w:br/>
        <w:t>_________________________   _________________________</w:t>
        <w:br/>
        <w:t>Max Mustermann              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