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KINOGUTSCHEIN</w:t>
        <w:br/>
        <w:br/>
        <w:t>Dieser Gutschein berechtigt zum Eintritt für eine Person in das Kino „Musterkino“.</w:t>
        <w:br/>
        <w:br/>
        <w:t>Gutschein gültig bis: 31.12.2025</w:t>
        <w:br/>
        <w:br/>
        <w:t>Einzulösen an der Kasse oder online unter: www.musterkino.de</w:t>
        <w:br/>
        <w:br/>
        <w:t>Viel Spaß im Kino!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