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Kinoticket</w:t>
      </w:r>
    </w:p>
    <w:p>
      <w:pPr>
        <w:pStyle w:val="Heading2"/>
      </w:pPr>
      <w:r>
        <w:t>Film</w:t>
      </w:r>
    </w:p>
    <w:p>
      <w:r>
        <w:t>Avatar 3</w:t>
      </w:r>
    </w:p>
    <w:p>
      <w:pPr>
        <w:pStyle w:val="Heading2"/>
      </w:pPr>
      <w:r>
        <w:t>Datum</w:t>
      </w:r>
    </w:p>
    <w:p>
      <w:r>
        <w:t>Freitag, 12. April 2025</w:t>
      </w:r>
    </w:p>
    <w:p>
      <w:pPr>
        <w:pStyle w:val="Heading2"/>
      </w:pPr>
      <w:r>
        <w:t>Uhrzeit</w:t>
      </w:r>
    </w:p>
    <w:p>
      <w:r>
        <w:t>20:00 Uhr</w:t>
      </w:r>
    </w:p>
    <w:p>
      <w:pPr>
        <w:pStyle w:val="Heading2"/>
      </w:pPr>
      <w:r>
        <w:t>Saal</w:t>
      </w:r>
    </w:p>
    <w:p>
      <w:r>
        <w:t>Saal 5, Sitzplatz 12A</w:t>
      </w:r>
    </w:p>
    <w:p>
      <w:pPr>
        <w:pStyle w:val="Heading2"/>
      </w:pPr>
      <w:r>
        <w:t>Preis</w:t>
      </w:r>
    </w:p>
    <w:p>
      <w:r>
        <w:t>12,50 EUR</w:t>
      </w:r>
    </w:p>
    <w:p>
      <w:pPr>
        <w:pStyle w:val="Heading2"/>
      </w:pPr>
      <w:r>
        <w:t>Buchungsnummer</w:t>
      </w:r>
    </w:p>
    <w:p>
      <w:r>
        <w:t>ABC12345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