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Laborbuch</w:t>
      </w:r>
    </w:p>
    <w:p>
      <w:pPr>
        <w:pStyle w:val="Heading1"/>
      </w:pPr>
      <w:r>
        <w:t>Einleitung</w:t>
      </w:r>
    </w:p>
    <w:p>
      <w:r>
        <w:t>Das Laborbuch dient zur Dokumentation der Ergebnisse und Beobachtungen während des Experiments.</w:t>
      </w:r>
    </w:p>
    <w:p/>
    <w:p>
      <w:pPr>
        <w:pStyle w:val="Heading1"/>
      </w:pPr>
      <w:r>
        <w:t>Details</w:t>
      </w:r>
    </w:p>
    <w:p>
      <w:r>
        <w:t>Experiment: [Name des Experiments]</w:t>
        <w:br/>
        <w:t>Datum: [Datum]</w:t>
        <w:br/>
        <w:t>Ergebnisse: [Ergebnisse]</w:t>
        <w:br/>
        <w:t>Beobachtungen: [Beobachtungen]</w:t>
      </w:r>
    </w:p>
    <w:p/>
    <w:p>
      <w:pPr>
        <w:pStyle w:val="Heading1"/>
      </w:pPr>
      <w:r>
        <w:t>Schluss</w:t>
      </w:r>
    </w:p>
    <w:p>
      <w:r>
        <w:t>Das Laborbuch hilft dabei, die gesammelten Daten systematisch zu analysieren und die Versuchsbedingungen nachzuvollziehen.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