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Laermprotokoll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Lärmprotokoll</w:t>
      </w:r>
    </w:p>
    <w:p>
      <w:r>
        <w:br/>
      </w:r>
    </w:p>
    <w:p>
      <w:r>
        <w:rPr>
          <w:b/>
          <w:sz w:val="24"/>
        </w:rPr>
        <w:t>Spalten</w:t>
      </w:r>
    </w:p>
    <w:p>
      <w:r>
        <w:t>Datum | Uhrzeit | Lärmquelle | Beschreibung | Dauer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01.02.2025 | 22:30 | Nachbar | Laute Musik | 1 Stunde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