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Aenderungsschneiderin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Änderungsschneiderin | Schneiderei Musterstadt | 2017 - heute</w:t>
        <w:br/>
        <w:t>- Durchführung von Änderungen und Reparaturen an Kleidungsstücken</w:t>
        <w:br/>
        <w:t>- Anpassung von Kleidungsgrößen und Modifikationen</w:t>
        <w:br/>
        <w:t>- Beratung der Kunden bei der Auswahl von Änderungen</w:t>
        <w:br/>
        <w:br/>
        <w:t>Ausbildung:</w:t>
        <w:br/>
        <w:t>Schneiderhandwerk | Berufsschule Musterstadt | 2013 - 2017</w:t>
        <w:br/>
        <w:t>- Abschluss: Änderungsschneiderin</w:t>
        <w:br/>
        <w:br/>
        <w:t>Fähigkeiten:</w:t>
        <w:br/>
        <w:t>- Maßanfertigung</w:t>
        <w:br/>
        <w:t>- Änderungen und Reparaturen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