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Altenpfleger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Altenpfleger | Pflegeheim Musterstadt | 2017 - heute</w:t>
        <w:br/>
        <w:t>- Pflege und Betreuung von älteren Menschen</w:t>
        <w:br/>
        <w:t>- Durchführung von medizinischen Maßnahmen und Pflegemaßnahmen</w:t>
        <w:br/>
        <w:t>- Dokumentation der Pflegeprozesse und Kommunikation mit Ärzten</w:t>
        <w:br/>
        <w:br/>
        <w:t>Ausbildung:</w:t>
        <w:br/>
        <w:t>Altenpflege | Berufsschule Musterstadt | 2012 - 2017</w:t>
        <w:br/>
        <w:t>- Abschluss: Altenpfleger</w:t>
        <w:br/>
        <w:br/>
        <w:t>Fähigkeiten:</w:t>
        <w:br/>
        <w:t>- Pflege und Betreuung</w:t>
        <w:br/>
        <w:t>- Dokumentation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