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Anwendungstechniker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Anwendungstechniker | IT-Unternehmen Musterstadt | 2017 - heute</w:t>
        <w:br/>
        <w:t>- Unterstützung bei der Implementierung und Anwendung von Softwarelösungen</w:t>
        <w:br/>
        <w:t>- Analyse und Fehlerbehebung von Anwendungsproblemen</w:t>
        <w:br/>
        <w:t>- Schulung und Beratung von Kunden in der Anwendung der Software</w:t>
        <w:br/>
        <w:br/>
        <w:t>Ausbildung:</w:t>
        <w:br/>
        <w:t>Informatik | Hochschule Musterstadt | 2012 - 2017</w:t>
        <w:br/>
        <w:t>- Abschluss: Anwendungstechniker</w:t>
        <w:br/>
        <w:br/>
        <w:t>Fähigkeiten:</w:t>
        <w:br/>
        <w:t>- Softwareanwendungen</w:t>
        <w:br/>
        <w:t>- Fehlerbehebung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