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Medieninformatik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Medieninformatik | Medienunternehmen Musterstadt | 2017 - heute</w:t>
        <w:br/>
        <w:t>- Unterstützung bei der Entwicklung von Softwarelösungen für Medienprojekte</w:t>
        <w:br/>
        <w:t>- Mitwirkung bei der Programmierung und Implementierung von Systemen</w:t>
        <w:br/>
        <w:t>- Zusammenarbeit mit Designern und Content-Erstellern</w:t>
        <w:br/>
        <w:br/>
        <w:t>Ausbildung:</w:t>
        <w:br/>
        <w:t>Medieninformatik | Hochschule Musterstadt | 2012 - 2017</w:t>
        <w:br/>
        <w:t>- Abschluss: Assistent Medieninformatik</w:t>
        <w:br/>
        <w:br/>
        <w:t>Fähigkeiten:</w:t>
        <w:br/>
        <w:t>- Softwareentwicklung</w:t>
        <w:br/>
        <w:t>- Mediengestaltung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