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Bauingenieur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Bauingenieur | Bauunternehmen Musterstadt | 2016 - heute</w:t>
        <w:br/>
        <w:t>- Planung und Projektmanagement von Bauvorhaben</w:t>
        <w:br/>
        <w:t>- Berechnungen und Auswertungen von Bauplänen</w:t>
        <w:br/>
        <w:t>- Koordination von Bauarbeiten und Teamführung</w:t>
        <w:br/>
        <w:br/>
        <w:t>Ausbildung:</w:t>
        <w:br/>
        <w:t>Bauingenieurwesen | Universität Musterstadt | 2012 - 2016</w:t>
        <w:br/>
        <w:t>- Abschluss: Bauingenieur</w:t>
        <w:br/>
        <w:br/>
        <w:t>Fähigkeiten:</w:t>
        <w:br/>
        <w:t>- Bauplanung</w:t>
        <w:br/>
        <w:t>- Projektmanagement</w:t>
        <w:br/>
        <w:t>- Teamführung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