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 Abschiebungshaftvollzugsdienst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Abschiebungshaftvollzugsdienst | Bundesbehörde Musterstadt | 2016 - heute</w:t>
        <w:br/>
        <w:t>- Betreuung und Aufsicht von Personen im Abschiebungshaftvollzug</w:t>
        <w:br/>
        <w:t>- Durchführung von administrativen Aufgaben im Haftbetrieb</w:t>
        <w:br/>
        <w:t>- Unterstützung bei der Koordination von Abschiebungen</w:t>
        <w:br/>
        <w:br/>
        <w:t>Ausbildung:</w:t>
        <w:br/>
        <w:t>Justizmanagement | Universität Musterstadt | 2012 - 2016</w:t>
        <w:br/>
        <w:t>- Abschluss: Beamter Abschiebungshaftvollzugsdienst</w:t>
        <w:br/>
        <w:br/>
        <w:t>Fähigkeiten:</w:t>
        <w:br/>
        <w:t>- Aufsicht und Betreuung</w:t>
        <w:br/>
        <w:t>- Haftmanagement</w:t>
        <w:br/>
        <w:t>- Organisation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