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Beamter Bundesnachrichtendienst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Beamter Bundesnachrichtendienst | BND Musterstadt | 2017 - heute</w:t>
        <w:br/>
        <w:t>- Überwachung und Analyse von internationalen Sicherheitsdaten</w:t>
        <w:br/>
        <w:t>- Zusammenarbeit mit anderen Nachrichtendiensten</w:t>
        <w:br/>
        <w:t>- Erstellung von Sicherheitsberichten und Risikobewertungen</w:t>
        <w:br/>
        <w:br/>
        <w:t>Ausbildung:</w:t>
        <w:br/>
        <w:t>Nachrichtendienstmanagement | Universität Musterstadt | 2012 - 2017</w:t>
        <w:br/>
        <w:t>- Abschluss: Beamter Bundesnachrichtendienst</w:t>
        <w:br/>
        <w:br/>
        <w:t>Fähigkeiten:</w:t>
        <w:br/>
        <w:t>- Datenanalyse</w:t>
        <w:br/>
        <w:t>- Risikomanagement</w:t>
        <w:br/>
        <w:t>- Internationale Zusammenarbeit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