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Betriebswirtin im Aussenhandel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Betriebswirtin im Außenhandel | Export GmbH Musterstadt | 2016 - heute</w:t>
        <w:br/>
        <w:t>- Koordination von Exportprozessen und internationalen Handelsabwicklungen</w:t>
        <w:br/>
        <w:t>- Verhandlungen und Vertragsabschlüsse mit internationalen Kunden</w:t>
        <w:br/>
        <w:t>- Marktanalyse und -strategie</w:t>
        <w:br/>
        <w:br/>
        <w:t>Ausbildung:</w:t>
        <w:br/>
        <w:t>Bachelor Betriebswirtschaft | Musteruniversität | 2012 - 2016</w:t>
        <w:br/>
        <w:t>- Abschluss: Betriebswirtin im Außenhandel</w:t>
        <w:br/>
        <w:br/>
        <w:t>Fähigkeiten:</w:t>
        <w:br/>
        <w:t>- Internationale Handelsstrategien</w:t>
        <w:br/>
        <w:t>- Vertragsmanagement</w:t>
        <w:br/>
        <w:t>- Marktanalyse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