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Leihgabe Vertrag</w:t>
      </w:r>
    </w:p>
    <w:p>
      <w:r>
        <w:t>Leihgabevertrag</w:t>
        <w:br/>
        <w:br/>
        <w:t>Zwischen dem Leihgeber Max Mustermann und dem Leihnehmer Anna Beispiel wird folgender Vertrag abgeschlossen:</w:t>
        <w:br/>
        <w:br/>
        <w:t>- Leihgabe: Antike Uhr</w:t>
        <w:br/>
        <w:t>- Leihdauer: 3 Monate, beginnend am 01. Februar 2025</w:t>
        <w:br/>
        <w:br/>
        <w:t>Der Leihnehmer verpflichtet sich, die Leihgabe pfleglich zu behandeln und zurückzugeben.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