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Lernzettel</w:t>
      </w:r>
    </w:p>
    <w:p>
      <w:pPr>
        <w:pStyle w:val="Heading1"/>
      </w:pPr>
      <w:r>
        <w:t>Einleitung</w:t>
      </w:r>
    </w:p>
    <w:p>
      <w:r>
        <w:t>Lernzettel für [Thema/Fach].</w:t>
      </w:r>
    </w:p>
    <w:p/>
    <w:p>
      <w:pPr>
        <w:pStyle w:val="Heading1"/>
      </w:pPr>
      <w:r>
        <w:t>Details</w:t>
      </w:r>
    </w:p>
    <w:p>
      <w:r>
        <w:t>1. [Wichtiger Punkt 1]</w:t>
        <w:br/>
        <w:t>2. [Wichtiger Punkt 2]</w:t>
        <w:br/>
        <w:t>3. [Wichtiger Punkt 3]</w:t>
      </w:r>
    </w:p>
    <w:p/>
    <w:p>
      <w:pPr>
        <w:pStyle w:val="Heading1"/>
      </w:pPr>
      <w:r>
        <w:t>Schluss</w:t>
      </w:r>
    </w:p>
    <w:p>
      <w:r>
        <w:t>Nutzen Sie diesen Lernzettel, um sich optimal auf [Prüfung/Thema] vorzubereiten.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