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Materialentnahmeschein</w:t>
      </w:r>
    </w:p>
    <w:p>
      <w:pPr>
        <w:pStyle w:val="Heading1"/>
      </w:pPr>
      <w:r>
        <w:t>Titel</w:t>
      </w:r>
    </w:p>
    <w:p>
      <w:r>
        <w:t>Beispiel für einen Materialentnahmeschein</w:t>
      </w:r>
    </w:p>
    <w:p>
      <w:pPr>
        <w:pStyle w:val="Heading1"/>
      </w:pPr>
      <w:r>
        <w:t>Einleitung</w:t>
      </w:r>
    </w:p>
    <w:p>
      <w:r>
        <w:t>Dieser Entnahmeschein dient der Dokumentation von entnommenem Material.</w:t>
      </w:r>
    </w:p>
    <w:p>
      <w:pPr>
        <w:pStyle w:val="Heading1"/>
      </w:pPr>
      <w:r>
        <w:t>Material</w:t>
      </w:r>
    </w:p>
    <w:p>
      <w:r>
        <w:t>Kabel, Schrauben, Dübel</w:t>
      </w:r>
    </w:p>
    <w:p>
      <w:pPr>
        <w:pStyle w:val="Heading1"/>
      </w:pPr>
      <w:r>
        <w:t>Menge</w:t>
      </w:r>
    </w:p>
    <w:p>
      <w:r>
        <w:t>10 Meter, 50 Stück, 100 Stück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