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Medaille Vorlage</w:t>
      </w:r>
    </w:p>
    <w:p>
      <w:pPr>
        <w:pStyle w:val="Heading2"/>
      </w:pPr>
      <w:r>
        <w:t>Design</w:t>
      </w:r>
    </w:p>
    <w:p>
      <w:pPr>
        <w:pStyle w:val="ListBullet"/>
      </w:pPr>
      <w:r>
        <w:t>Runde Medaille mit [Gravur]</w:t>
      </w:r>
    </w:p>
    <w:p>
      <w:pPr>
        <w:pStyle w:val="Heading2"/>
      </w:pPr>
      <w:r>
        <w:t>Text</w:t>
      </w:r>
    </w:p>
    <w:p>
      <w:pPr>
        <w:pStyle w:val="ListBullet"/>
      </w:pPr>
      <w:r>
        <w:t>Hier könnte ein individueller Text stehen</w:t>
      </w:r>
    </w:p>
    <w:p>
      <w:pPr>
        <w:pStyle w:val="Heading2"/>
      </w:pPr>
      <w:r>
        <w:t>Verwendungszweck</w:t>
      </w:r>
    </w:p>
    <w:p>
      <w:pPr>
        <w:pStyle w:val="ListBullet"/>
      </w:pPr>
      <w:r>
        <w:t>Sport, Ehrenauszeichnung, Wettbewerb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