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Projektplan - Website Relaunch</w:t>
      </w:r>
    </w:p>
    <w:p>
      <w:pPr>
        <w:pStyle w:val="Heading1"/>
      </w:pPr>
      <w:r>
        <w:t>Projektinformationen</w:t>
      </w:r>
    </w:p>
    <w:p>
      <w:pPr>
        <w:pStyle w:val="ListBullet"/>
      </w:pPr>
      <w:r>
        <w:t>Projektstart: 01. Februar 2025</w:t>
      </w:r>
    </w:p>
    <w:p>
      <w:pPr>
        <w:pStyle w:val="ListBullet"/>
      </w:pPr>
      <w:r>
        <w:t>Projektende: 30. Juni 2025</w:t>
      </w:r>
    </w:p>
    <w:p>
      <w:pPr>
        <w:pStyle w:val="ListBullet"/>
      </w:pPr>
      <w:r>
        <w:t>Projektleiter: Max Mustermann</w:t>
      </w:r>
    </w:p>
    <w:p>
      <w:pPr>
        <w:pStyle w:val="Heading1"/>
      </w:pPr>
      <w:r>
        <w:t>Phasen</w:t>
      </w:r>
    </w:p>
    <w:p>
      <w:pPr>
        <w:pStyle w:val="ListBullet"/>
      </w:pPr>
      <w:r>
        <w:t>1. Analyse und Konzeption: 01.02. - 28.02.2025</w:t>
      </w:r>
    </w:p>
    <w:p>
      <w:pPr>
        <w:pStyle w:val="ListBullet"/>
      </w:pPr>
      <w:r>
        <w:t>2. Design und Entwicklung: 01.03. - 30.05.2025</w:t>
      </w:r>
    </w:p>
    <w:p>
      <w:pPr>
        <w:pStyle w:val="ListBullet"/>
      </w:pPr>
      <w:r>
        <w:t>3. Test und Launch: 01.06. - 30.06.2025</w:t>
      </w:r>
    </w:p>
    <w:p>
      <w:pPr>
        <w:pStyle w:val="Heading1"/>
      </w:pPr>
      <w:r>
        <w:t>Ressourcen</w:t>
      </w:r>
    </w:p>
    <w:p>
      <w:r>
        <w:t>Team: 5 Personen, Budget: 20.000 EUR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