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Proof of Concept</w:t>
      </w:r>
    </w:p>
    <w:p>
      <w:pPr>
        <w:pStyle w:val="Heading1"/>
      </w:pPr>
      <w:r>
        <w:t>Einleitung</w:t>
      </w:r>
    </w:p>
    <w:p>
      <w:r>
        <w:t>Der Proof of Concept (PoC) ist eine frühe Version des Produkts, das zeigt, dass die Technologie oder Idee funktioniert.</w:t>
      </w:r>
    </w:p>
    <w:p/>
    <w:p>
      <w:pPr>
        <w:pStyle w:val="Heading1"/>
      </w:pPr>
      <w:r>
        <w:t>Details</w:t>
      </w:r>
    </w:p>
    <w:p>
      <w:r>
        <w:t>1. Konzept: [Beschreibung]</w:t>
        <w:br/>
        <w:t>2. Technologie: [Technologie]</w:t>
        <w:br/>
        <w:t>3. Ziel: [Ziel]</w:t>
      </w:r>
    </w:p>
    <w:p/>
    <w:p>
      <w:pPr>
        <w:pStyle w:val="Heading1"/>
      </w:pPr>
      <w:r>
        <w:t>Schluss</w:t>
      </w:r>
    </w:p>
    <w:p>
      <w:r>
        <w:t>Der PoC zeigt das Potenzial, das Produkt erfolgreich zu entwickeln.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