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Zahlungsplan</w:t>
      </w:r>
    </w:p>
    <w:p>
      <w:r>
        <w:t>Gesamtbetrag: 1200 Euro</w:t>
      </w:r>
    </w:p>
    <w:p>
      <w:r>
        <w:t>Anzahlung: 200 Euro</w:t>
      </w:r>
    </w:p>
    <w:p>
      <w:r>
        <w:t>Ratenhöhe: 100 Euro</w:t>
      </w:r>
    </w:p>
    <w:p>
      <w:r>
        <w:t>Anzahl der Raten: 10</w:t>
      </w:r>
    </w:p>
    <w:p>
      <w:r>
        <w:t>Zahlungstermine: 1. jedes Monats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