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Rechtskataster</w:t>
      </w:r>
    </w:p>
    <w:p>
      <w:r>
        <w:t>Rechtsvorschrift: Datenschutzgesetz</w:t>
      </w:r>
    </w:p>
    <w:p>
      <w:r>
        <w:t>Geltungsbereich: EU</w:t>
      </w:r>
    </w:p>
    <w:p>
      <w:r>
        <w:t>Frist: 31.12.2025</w:t>
      </w:r>
    </w:p>
    <w:p>
      <w:r>
        <w:t>Verantwortlicher: Firma ABC</w:t>
      </w:r>
    </w:p>
    <w:p>
      <w:r>
        <w:t>Maßnahme: Datenschutzschulung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