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Schenkungsvertrag</w:t>
      </w:r>
    </w:p>
    <w:p>
      <w:pPr>
        <w:pStyle w:val="IntenseQuote"/>
      </w:pPr>
      <w:r>
        <w:t>Vertrag für eine Schenkung zwischen Privatpersonen.</w:t>
      </w:r>
    </w:p>
    <w:p>
      <w:pPr>
        <w:pStyle w:val="Heading2"/>
      </w:pPr>
      <w:r>
        <w:t>Parteien</w:t>
      </w:r>
    </w:p>
    <w:p>
      <w:r>
        <w:t>Schenker: Max Mustermann</w:t>
      </w:r>
    </w:p>
    <w:p>
      <w:r>
        <w:t>Beschenkter: Lisa Musterfrau</w:t>
      </w:r>
    </w:p>
    <w:p>
      <w:pPr>
        <w:pStyle w:val="Heading2"/>
      </w:pPr>
      <w:r>
        <w:t>Details</w:t>
      </w:r>
    </w:p>
    <w:p>
      <w:r>
        <w:t>Gegenstand: Fahrrad</w:t>
      </w:r>
    </w:p>
    <w:p>
      <w:r>
        <w:t>Wert: 500 EUR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