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Schriftliche Vereinbarung</w:t>
      </w:r>
    </w:p>
    <w:p>
      <w:r>
        <w:t>Vertragsparteien: Max Mustermann und Firma XY</w:t>
        <w:br/>
        <w:t>Gegenstand des Vertrages: Softwareentwicklungsdienstleistungen</w:t>
        <w:br/>
        <w:t>Bedingungen:</w:t>
        <w:br/>
        <w:t>1. Lieferung der Software bis 31.03.2025</w:t>
        <w:br/>
        <w:t>2. Zahlung von 500 EUR nach Fertigstellung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