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Schwangerschaftskalender</w:t>
        <w:br/>
        <w:br/>
        <w:t>1. Monat: [Details]</w:t>
        <w:br/>
        <w:t>2. Monat: [Details]</w:t>
        <w:br/>
        <w:t>...</w:t>
        <w:br/>
        <w:br/>
        <w:t>[Details zu den einzelnen Monaten der Schwangerschaft]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