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Sitzungsprotokoll</w:t>
      </w:r>
    </w:p>
    <w:p>
      <w:pPr>
        <w:jc w:val="left"/>
      </w:pPr>
      <w:r>
        <w:rPr>
          <w:sz w:val="24"/>
        </w:rPr>
        <w:t>Sitzungsprotokoll</w:t>
        <w:br/>
        <w:br/>
        <w:t>Datum: 17. Januar 2025</w:t>
        <w:br/>
        <w:t>Teilnehmer:</w:t>
        <w:br/>
        <w:t>- Max Mustermann</w:t>
        <w:br/>
        <w:t>- Petra Beispiel</w:t>
        <w:br/>
        <w:t>- Thomas Beispiel</w:t>
        <w:br/>
        <w:br/>
        <w:t>Themen:</w:t>
        <w:br/>
        <w:t>1. Marketingstrategie für das Jahr 2025</w:t>
        <w:br/>
        <w:t>2. Budgetplanung für die nächsten Werbemaßnahmen</w:t>
        <w:br/>
        <w:t>3. Neue Marketingkanäle und Trends</w:t>
        <w:br/>
        <w:br/>
        <w:t>Beschlüsse:</w:t>
        <w:br/>
        <w:t>- Festlegung des Budgets für das 1. Quartal 2025</w:t>
        <w:br/>
        <w:t>- Zustimmung zur Einführung neuer Social-Media-Kampagnen</w:t>
        <w:br/>
        <w:br/>
        <w:t>Das nächste Treffen ist für den 24. Februar 2025 angesetzt.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