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Stadt Land Fluss</w:t>
      </w:r>
    </w:p>
    <w:p>
      <w:r>
        <w:t>Buchstabe: B</w:t>
      </w:r>
    </w:p>
    <w:p>
      <w:r>
        <w:t>Stadt: Berlin</w:t>
      </w:r>
    </w:p>
    <w:p>
      <w:r>
        <w:t>Land: Belgien</w:t>
      </w:r>
    </w:p>
    <w:p>
      <w:r>
        <w:t>Fluss: Bodensee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